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440"/>
        <w:tblW w:w="14560" w:type="dxa"/>
        <w:tblLook w:val="04A0" w:firstRow="1" w:lastRow="0" w:firstColumn="1" w:lastColumn="0" w:noHBand="0" w:noVBand="1"/>
      </w:tblPr>
      <w:tblGrid>
        <w:gridCol w:w="640"/>
        <w:gridCol w:w="4600"/>
        <w:gridCol w:w="880"/>
        <w:gridCol w:w="2700"/>
        <w:gridCol w:w="500"/>
        <w:gridCol w:w="700"/>
        <w:gridCol w:w="940"/>
        <w:gridCol w:w="1080"/>
        <w:gridCol w:w="1000"/>
        <w:gridCol w:w="760"/>
        <w:gridCol w:w="760"/>
      </w:tblGrid>
      <w:tr w:rsidR="009B43AB" w:rsidRPr="009B43AB" w14:paraId="1C48F9B0" w14:textId="77777777" w:rsidTr="009B43AB">
        <w:trPr>
          <w:trHeight w:val="315"/>
        </w:trPr>
        <w:tc>
          <w:tcPr>
            <w:tcW w:w="13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6F0BA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बाँसगढी नगरपालिका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C059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</w:p>
        </w:tc>
      </w:tr>
      <w:tr w:rsidR="009B43AB" w:rsidRPr="009B43AB" w14:paraId="065C1637" w14:textId="77777777" w:rsidTr="009B43AB">
        <w:trPr>
          <w:trHeight w:val="315"/>
        </w:trPr>
        <w:tc>
          <w:tcPr>
            <w:tcW w:w="13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FA93C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नगर कार्यपालिकाको कार्यालय</w:t>
            </w: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 xml:space="preserve">, </w:t>
            </w: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बर्दिया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2389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</w:p>
        </w:tc>
      </w:tr>
      <w:tr w:rsidR="009B43AB" w:rsidRPr="009B43AB" w14:paraId="183D9029" w14:textId="77777777" w:rsidTr="009B43AB">
        <w:trPr>
          <w:trHeight w:val="255"/>
        </w:trPr>
        <w:tc>
          <w:tcPr>
            <w:tcW w:w="13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CEE7C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कार्यक्रम / परियोजना अनुसार बजेट बिनियोजन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CEDB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</w:tr>
      <w:tr w:rsidR="009B43AB" w:rsidRPr="009B43AB" w14:paraId="55442A89" w14:textId="77777777" w:rsidTr="009B43AB">
        <w:trPr>
          <w:trHeight w:val="255"/>
        </w:trPr>
        <w:tc>
          <w:tcPr>
            <w:tcW w:w="13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0CD03E41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आ.व. : २०७७/७८</w:t>
            </w:r>
            <w:r w:rsidRPr="009B43AB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    </w:t>
            </w:r>
            <w:r w:rsidRPr="009B43AB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बजेट उपशीर्षक : बाँसगढी नगरपालिका -</w:t>
            </w:r>
            <w:r w:rsidRPr="009B43AB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कृषि ( ८०५५८४०३३०३)</w:t>
            </w:r>
            <w:r w:rsidRPr="009B43AB"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  <w:t xml:space="preserve">        </w:t>
            </w:r>
            <w:r w:rsidRPr="009B43AB">
              <w:rPr>
                <w:rFonts w:ascii="Kokila" w:eastAsia="Times New Roman" w:hAnsi="Kokila" w:cs="Kokila"/>
                <w:color w:val="000000"/>
                <w:sz w:val="24"/>
                <w:szCs w:val="24"/>
                <w:cs/>
                <w:lang w:bidi="ne-NP"/>
              </w:rPr>
              <w:t>उप क्षेत्र : कृषि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F06C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sz w:val="24"/>
                <w:szCs w:val="24"/>
                <w:lang w:bidi="ne-NP"/>
              </w:rPr>
            </w:pPr>
          </w:p>
        </w:tc>
      </w:tr>
      <w:tr w:rsidR="009B43AB" w:rsidRPr="009B43AB" w14:paraId="3BED69A3" w14:textId="77777777" w:rsidTr="009B43AB">
        <w:trPr>
          <w:trHeight w:val="315"/>
        </w:trPr>
        <w:tc>
          <w:tcPr>
            <w:tcW w:w="13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0B8AA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रकम रू. हजारमा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2502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</w:p>
        </w:tc>
      </w:tr>
      <w:tr w:rsidR="009B43AB" w:rsidRPr="009B43AB" w14:paraId="2C0B7DCA" w14:textId="77777777" w:rsidTr="009B43AB">
        <w:trPr>
          <w:trHeight w:val="33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DFA56A0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सि.नं.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7DA0BBF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कार्यक्रम/आयोजना/क्रियाकलापको</w:t>
            </w:r>
            <w:r w:rsidRPr="009B43AB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cs/>
                <w:lang w:bidi="ne-NP"/>
              </w:rPr>
              <w:t>नाम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3016D22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खर्च शीर्षक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8C4ADE3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b/>
                <w:bCs/>
                <w:color w:val="000000"/>
                <w:sz w:val="16"/>
                <w:szCs w:val="16"/>
                <w:cs/>
                <w:lang w:bidi="ne-NP"/>
              </w:rPr>
              <w:t>स्रोत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C4F8CBF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लक्ष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2D74678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इकाई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7B71D38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विनियोजन</w:t>
            </w:r>
            <w:r w:rsidRPr="009B43AB"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रु.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6E8CCF5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कैफियत</w:t>
            </w:r>
          </w:p>
        </w:tc>
      </w:tr>
      <w:tr w:rsidR="009B43AB" w:rsidRPr="009B43AB" w14:paraId="50FCB3F4" w14:textId="77777777" w:rsidTr="009B43AB">
        <w:trPr>
          <w:trHeight w:val="66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7D5B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F722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ne-NP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9C7B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FF50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sz w:val="16"/>
                <w:szCs w:val="16"/>
                <w:lang w:bidi="ne-NP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77BA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0856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2C7CF7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प्रथम चौमासिक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66FDF2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दोश्रो</w:t>
            </w:r>
            <w:r w:rsidRPr="009B43AB"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चौमासिक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CD1A96C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तेस्रो</w:t>
            </w:r>
            <w:r w:rsidRPr="009B43AB"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चौमासिक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25D799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b/>
                <w:bCs/>
                <w:color w:val="000000"/>
                <w:cs/>
                <w:lang w:bidi="ne-NP"/>
              </w:rPr>
              <w:t>जम्मा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4CA8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b/>
                <w:bCs/>
                <w:color w:val="000000"/>
                <w:lang w:bidi="ne-NP"/>
              </w:rPr>
            </w:pPr>
          </w:p>
        </w:tc>
      </w:tr>
      <w:tr w:rsidR="009B43AB" w:rsidRPr="009B43AB" w14:paraId="1F7FA6E4" w14:textId="77777777" w:rsidTr="009B43AB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7933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600A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चौमासिक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समिक्षा गोष्ठी कार्यक्रम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102F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२२५१२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CFE2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1833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232F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A6E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BEAB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8788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24FA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७५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69FB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4E1C4021" w14:textId="77777777" w:rsidTr="009B43AB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3119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75BB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मागमा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आधारित ३ दिने तालिम संचालन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6544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२२५१२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D5D9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87C7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9BA3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747C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A2B3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7BDB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3755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8940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10D2661A" w14:textId="77777777" w:rsidTr="009B43AB">
        <w:trPr>
          <w:trHeight w:val="1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10C6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4D28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आलु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खेती प्रविधि सम्बन्धि तालिम तथा ७५ प्रतिशत अनुदानमा टि पि एस र बि पि ए स आलु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विउमा सहयोग कार्यक्रम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A71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C420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C921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D818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FA24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२७५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26B8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538E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२७५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7262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५५०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06ED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713A7F21" w14:textId="77777777" w:rsidTr="009B43A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A92B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B988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खाद्यान्न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बालिको गहु बिउ बितरण ५० प्रतिसत अनुदान तथा ढुवानि कार्यक्रम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40E4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444A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C670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A4C3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के.जी.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79C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6059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1CF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७००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C38A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७००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76B9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7A3B1F3F" w14:textId="77777777" w:rsidTr="009B43A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12B7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EEE3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खाद्यान्न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बालीको मुल बिउ १००% अनुदान तथा प्रविधि बिस्तार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76C5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4A98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79B2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5849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D251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598C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2DD2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A296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3167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7ECDE91B" w14:textId="77777777" w:rsidTr="009B43AB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A421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63BA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च्याउ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विउ वितरण ५०% अनुदान तथा ढुवानि कार्यक्रम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92F6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D0A4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0549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95F8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F369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ABFB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95C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963E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87E9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57E4AE32" w14:textId="77777777" w:rsidTr="009B43AB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AD91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७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57C9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ढैचाको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विउमा ५० प्रतिशत अनुदान तथा ढुवानी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9821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093A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A461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DA75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संख्या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7D56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4D58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0189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B312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8C43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68BD5B61" w14:textId="77777777" w:rsidTr="009B43A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956B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८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213C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दलहन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बालिको बिउ बितरण ५० प्रतिसत अनुदान तथा ढुवानि कार्यक्रम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BBE9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AD91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57F0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57DF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के.जी.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DD01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44C9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8931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0328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CDA7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389BB793" w14:textId="77777777" w:rsidTr="009B43A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7EAA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2535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नगर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स्तरिय व्यवसायिक तरकारी खेति सम्बन्धि अगुवा कृषक तालिम तथा तरकारी खेति पकेट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सहयोग कार्यक्रम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6036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B822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B2E4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A20F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0592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२६०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8FFF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२६०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214C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२६०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3D98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७८०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DA04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49599BC8" w14:textId="77777777" w:rsidTr="009B43A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6070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80F5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प्राङ्गारिक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खेती तथा जैविकमल उत्पादन प्रविधीयुक्त पकेट विस्तार र तालीम सँचालन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E96E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042B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ABFA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8529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731A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२१०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73E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2FE1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२१०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8A0E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४२०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0139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7798A6A6" w14:textId="77777777" w:rsidTr="009B43A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2AB7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lastRenderedPageBreak/>
              <w:t>११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66E7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बर्षे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फलफुल खेती सम्बन्धी बेर्ना वितरणमा ५० प्रतिसत अनुदान ढुवानी र प्याकेजिङं सहित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7D23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A406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3AD8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40F2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3A89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8392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3DCC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9912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18D7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62768937" w14:textId="77777777" w:rsidTr="009B43AB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3780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१२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F375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बसन्ते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मकै खेतीमा ५०%अनुदानमा विउ वितरण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8DB2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B65C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D950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AF7F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8862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EAFF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18D9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F900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7495F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5A9E0BAC" w14:textId="77777777" w:rsidTr="009B43A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FCA9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DF00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बाली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उपचार सिवीर तथा आकस्मिक बाली संरक्षण सेवा सहयोग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C35E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A1BF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09DC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FEEF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F1A3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D9C1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64EF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D18F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1F4A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7A16B518" w14:textId="77777777" w:rsidTr="009B43A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A700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१४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A788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बिउ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उत्पादन गर्ने सहकारीलाइ ७५ प्रतिसत अनुदानमा सुपरग्रीन ब्यागमा सहयोग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E20C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D7C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AD77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6779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संख्या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8479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२५०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D592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240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AA51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२५०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A39E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62197422" w14:textId="77777777" w:rsidTr="009B43A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4B9C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7D1C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माटोमा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खाद्यतत्व ब्यवस्थापन सम्बन्धी प्रबिधि बिस्तार तथा माटो परिक्षण शिविर संचालन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620F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9867B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FCE4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995B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32CC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B5D74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FE77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AD992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94AD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7E2F6DA1" w14:textId="77777777" w:rsidTr="009B43A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1A8A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DFF8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मौरीपालन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सम्बन्धी तालिम तथा ५० प्रतिसत अनुदानमा सामाग्री सहयोग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2401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1E64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CEF9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0ED6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DC32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2356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646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१५०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5654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१५०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BF37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06323AE3" w14:textId="77777777" w:rsidTr="009B43A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B2B8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१७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3926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व्यवसायिक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मसला खेति सम्बन्धि प्रविधि विस्तार तथा ५० प्रतिशत अनुदान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4DD5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B4DB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EC2F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8A83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94D9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3570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01B9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EFBE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4E8D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0A27FBB4" w14:textId="77777777" w:rsidTr="009B43AB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CAC4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१८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92C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कार्यक्रम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संचालनको लागी अनुगमन तथा मुल्याङकन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94E6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CE789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6484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C53D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9239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6D80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8457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EA54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6192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1D2E9718" w14:textId="77777777" w:rsidTr="009B43AB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DDD1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61F6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च्याउ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खेती प्रविधी विस्तार तथा सहयोग कार्यक्रम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D556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1C35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0089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5519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64F0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489E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B1F0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042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10D5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5D0470E1" w14:textId="77777777" w:rsidTr="009B43A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33C9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651C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प्रस्तावनामा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आधारित नविनतम प्रविधीयुक्त फलफूल ७५% अनुदान सहयोग कार्यक्रम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BAC3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B1A4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C282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DE94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9615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4D97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68E7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57F7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3D60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564CBF2C" w14:textId="77777777" w:rsidTr="009B43AB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475A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२१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F27B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बिभिन्न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बालीको विमामा शत् प्रतिशत अनुदान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27A8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431A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2BF0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7AD0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जना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7B98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3DA0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00F0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४५०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BA8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४५०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7204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764C4373" w14:textId="77777777" w:rsidTr="009B43A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CBE8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63B7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युवा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स्वरोजगारकोलागी मागमा आधारित कृषि कार्यक्रम सहयोग तथा तालिम संचालन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348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F397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D70C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D67B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EE8B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3DB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११०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5427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2380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५५०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EBC57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01CC6582" w14:textId="77777777" w:rsidTr="009B43AB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77B4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२३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2802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योजना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तर्जुमा गोष्ठी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929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9297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6095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F0AD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C756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E157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C22B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A3E4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4B7A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655D23BD" w14:textId="77777777" w:rsidTr="009B43AB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EC11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२४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18B9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राष्ट्रिय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धान दिवश संचालन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6C2A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२२५२२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63DE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28F8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8C75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जना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4098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C3C3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E0B0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६०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9966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६०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D99C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2ABCF8FC" w14:textId="77777777" w:rsidTr="009B43AB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0358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२५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2036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बिबिध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खर्च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77E7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२२७११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D347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1619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859C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N/A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AB48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BB81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0F3E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8D06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EE4E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7CA00CE0" w14:textId="77777777" w:rsidTr="009B43A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9C70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lastRenderedPageBreak/>
              <w:t>२६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33B5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कृषि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हाटबजार संचालन तथा बजारीकरणमा कृषि सामाग्री सहयोग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5103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२५३१५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CB03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13A6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8DD0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संख्या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3B7A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१५०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AC23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१५०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7501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१५०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B3B4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४५०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E279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22B982DF" w14:textId="77777777" w:rsidTr="009B43A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F42C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२७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0D21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कृषि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यन्त्र तथा कृषि औजारमा ५० प्रतिशत अनुदानमा वितरण कार्यक्रम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A053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३११३१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7B39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आन्तरिक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श्रोत - आन्तरिक श्रोत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2933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२६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6E29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जना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CC32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८००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87EF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८००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B9B5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१०००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4573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२६००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0772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78077C30" w14:textId="77777777" w:rsidTr="009B43A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726A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२८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1857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नवीनतम्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प्रविधीयुत्तः स्थाइ टनेल निर्माण ७५ प्रतिशत अनुदान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6E30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३११३१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0434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ED6C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१५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1A5B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F1E5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३७५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BA0E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३७५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7916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३७५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1E34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११२५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893B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05F8002E" w14:textId="77777777" w:rsidTr="009B43AB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42E2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२९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C546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भकारो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सुधार कार्यक्रम तथा ब्यवस्थापन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DADB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३११३१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E7E4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D19E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98A7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पटक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1B0E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६०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C080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६०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D53A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८०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ED09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२००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3960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1DC7B910" w14:textId="77777777" w:rsidTr="009B43A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B9232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३०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4575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साना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28"/>
                <w:szCs w:val="28"/>
                <w:cs/>
                <w:lang w:bidi="ne-NP"/>
              </w:rPr>
              <w:t>सिंचाईका लागि मोटर पम्पसेट ५० प्रतिशत अनुदानमा वितरण कार्यक्रम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634E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३११३१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A450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lang w:bidi="ne-NP"/>
              </w:rPr>
              <w:t xml:space="preserve"> </w:t>
            </w:r>
            <w:r w:rsidRPr="009B43AB">
              <w:rPr>
                <w:rFonts w:ascii="Kokila" w:eastAsia="Times New Roman" w:hAnsi="Kokila" w:cs="Kokila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905D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63100" w14:textId="77777777" w:rsidR="009B43AB" w:rsidRPr="009B43AB" w:rsidRDefault="009B43AB" w:rsidP="009B43AB">
            <w:pPr>
              <w:spacing w:after="0" w:line="240" w:lineRule="auto"/>
              <w:jc w:val="center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जना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B873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D962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7AFD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२७०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1574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२७०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B8F1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  <w:tr w:rsidR="009B43AB" w:rsidRPr="009B43AB" w14:paraId="4A14C186" w14:textId="77777777" w:rsidTr="009B43AB">
        <w:trPr>
          <w:trHeight w:val="315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1213678B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कुल जम्मा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0D77F2FA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३३२५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4DB10C21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२३८०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1C2B2761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६६४५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3E928277" w14:textId="77777777" w:rsidR="009B43AB" w:rsidRPr="009B43AB" w:rsidRDefault="009B43AB" w:rsidP="009B43AB">
            <w:pPr>
              <w:spacing w:after="0" w:line="240" w:lineRule="auto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cs/>
                <w:lang w:bidi="ne-NP"/>
              </w:rPr>
              <w:t>१२३५०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  <w:hideMark/>
          </w:tcPr>
          <w:p w14:paraId="15A3DAFC" w14:textId="77777777" w:rsidR="009B43AB" w:rsidRPr="009B43AB" w:rsidRDefault="009B43AB" w:rsidP="009B43AB">
            <w:pPr>
              <w:spacing w:after="0" w:line="240" w:lineRule="auto"/>
              <w:jc w:val="right"/>
              <w:rPr>
                <w:rFonts w:ascii="Kokila" w:eastAsia="Times New Roman" w:hAnsi="Kokila" w:cs="Kokila"/>
                <w:color w:val="000000"/>
                <w:lang w:bidi="ne-NP"/>
              </w:rPr>
            </w:pPr>
            <w:r w:rsidRPr="009B43AB">
              <w:rPr>
                <w:rFonts w:ascii="Kokila" w:eastAsia="Times New Roman" w:hAnsi="Kokila" w:cs="Kokila"/>
                <w:color w:val="000000"/>
                <w:lang w:bidi="ne-NP"/>
              </w:rPr>
              <w:t> </w:t>
            </w:r>
          </w:p>
        </w:tc>
      </w:tr>
    </w:tbl>
    <w:p w14:paraId="3F179563" w14:textId="77777777" w:rsidR="006A09DB" w:rsidRDefault="006A09DB"/>
    <w:sectPr w:rsidR="006A09DB" w:rsidSect="009B43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AB"/>
    <w:rsid w:val="006A09DB"/>
    <w:rsid w:val="009B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D09A"/>
  <w15:chartTrackingRefBased/>
  <w15:docId w15:val="{06E4BD1E-4D02-4347-8041-D763CB17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1</cp:revision>
  <dcterms:created xsi:type="dcterms:W3CDTF">2020-09-04T21:42:00Z</dcterms:created>
  <dcterms:modified xsi:type="dcterms:W3CDTF">2020-09-04T21:43:00Z</dcterms:modified>
</cp:coreProperties>
</file>